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03" w:rsidRDefault="003B2503">
      <w:pPr>
        <w:rPr>
          <w:rFonts w:cstheme="minorHAnsi"/>
        </w:rPr>
      </w:pPr>
    </w:p>
    <w:p w:rsidR="00336485" w:rsidRPr="00687FCF" w:rsidRDefault="00912F7E">
      <w:pPr>
        <w:rPr>
          <w:rFonts w:cstheme="minorHAnsi"/>
        </w:rPr>
      </w:pPr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B2503">
        <w:rPr>
          <w:rFonts w:cstheme="minorHAnsi"/>
        </w:rPr>
        <w:t>2020/2021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0F3FA7">
        <w:rPr>
          <w:rFonts w:cstheme="minorHAnsi"/>
        </w:rPr>
        <w:t>56</w:t>
      </w:r>
      <w:r w:rsidR="00C17FB1">
        <w:rPr>
          <w:rFonts w:cstheme="minorHAnsi"/>
        </w:rPr>
        <w:t xml:space="preserve"> – </w:t>
      </w:r>
      <w:r w:rsidR="000F3FA7">
        <w:rPr>
          <w:rFonts w:cstheme="minorHAnsi"/>
        </w:rPr>
        <w:t>misure organizzative e riduzione oraria di lezione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9E58CF">
        <w:rPr>
          <w:rFonts w:cstheme="minorHAnsi"/>
        </w:rPr>
        <w:t xml:space="preserve"> n. 10 del 6 novembre 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9E58CF" w:rsidP="004F2553">
      <w:pPr>
        <w:jc w:val="both"/>
        <w:rPr>
          <w:rFonts w:cstheme="minorHAnsi"/>
        </w:rPr>
      </w:pPr>
      <w:r>
        <w:rPr>
          <w:rFonts w:cstheme="minorHAnsi"/>
        </w:rPr>
        <w:t>Visto il DPR 275/99</w:t>
      </w:r>
      <w:r w:rsidR="004F2553">
        <w:rPr>
          <w:rFonts w:cstheme="minorHAnsi"/>
        </w:rPr>
        <w:t>;</w:t>
      </w:r>
    </w:p>
    <w:p w:rsidR="00565464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2856A1" w:rsidRDefault="002856A1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0F3FA7" w:rsidRDefault="000F3FA7" w:rsidP="004F2553">
      <w:pPr>
        <w:jc w:val="both"/>
        <w:rPr>
          <w:rFonts w:cstheme="minorHAnsi"/>
        </w:rPr>
      </w:pPr>
      <w:r>
        <w:rPr>
          <w:rFonts w:cstheme="minorHAnsi"/>
        </w:rPr>
        <w:t>Considerati il DPCM del 24/10/2020</w:t>
      </w:r>
      <w:r w:rsidR="00565464">
        <w:rPr>
          <w:rFonts w:cstheme="minorHAnsi"/>
        </w:rPr>
        <w:t xml:space="preserve"> </w:t>
      </w:r>
      <w:r w:rsidR="00251AA5">
        <w:rPr>
          <w:rFonts w:cstheme="minorHAnsi"/>
        </w:rPr>
        <w:t>e successive modificazioni ed integrazioni</w:t>
      </w:r>
      <w:r>
        <w:rPr>
          <w:rFonts w:cstheme="minorHAnsi"/>
        </w:rPr>
        <w:t xml:space="preserve">; </w:t>
      </w:r>
    </w:p>
    <w:p w:rsidR="000F3FA7" w:rsidRDefault="006733AD" w:rsidP="004F2553">
      <w:pPr>
        <w:jc w:val="both"/>
        <w:rPr>
          <w:rFonts w:cstheme="minorHAnsi"/>
        </w:rPr>
      </w:pPr>
      <w:r>
        <w:rPr>
          <w:rFonts w:cstheme="minorHAnsi"/>
        </w:rPr>
        <w:t xml:space="preserve">Considerato </w:t>
      </w:r>
      <w:r w:rsidR="000F3FA7">
        <w:rPr>
          <w:rFonts w:cstheme="minorHAnsi"/>
        </w:rPr>
        <w:t xml:space="preserve">che </w:t>
      </w:r>
      <w:r w:rsidR="00251AA5">
        <w:rPr>
          <w:rFonts w:cstheme="minorHAnsi"/>
        </w:rPr>
        <w:t xml:space="preserve">le unità di insegnamento </w:t>
      </w:r>
      <w:r w:rsidR="00BF6235">
        <w:rPr>
          <w:rFonts w:cstheme="minorHAnsi"/>
        </w:rPr>
        <w:t xml:space="preserve">devono essere </w:t>
      </w:r>
      <w:r w:rsidR="00251AA5">
        <w:rPr>
          <w:rFonts w:cstheme="minorHAnsi"/>
        </w:rPr>
        <w:t>moficate</w:t>
      </w:r>
      <w:r w:rsidR="000F3FA7">
        <w:rPr>
          <w:rFonts w:cstheme="minorHAnsi"/>
        </w:rPr>
        <w:t xml:space="preserve">;  </w:t>
      </w:r>
    </w:p>
    <w:p w:rsidR="002856A1" w:rsidRDefault="002856A1" w:rsidP="004F2553">
      <w:pPr>
        <w:jc w:val="both"/>
        <w:rPr>
          <w:rFonts w:cstheme="minorHAnsi"/>
        </w:rPr>
      </w:pPr>
      <w:r>
        <w:rPr>
          <w:rFonts w:cstheme="minorHAnsi"/>
        </w:rPr>
        <w:t>Sentito il DS, dopo ampia discussione</w:t>
      </w:r>
    </w:p>
    <w:p w:rsidR="00BA33CA" w:rsidRPr="00F55CD8" w:rsidRDefault="00BA33CA" w:rsidP="003A7C97">
      <w:pPr>
        <w:ind w:left="426"/>
        <w:jc w:val="center"/>
        <w:rPr>
          <w:rFonts w:eastAsia="Calibri" w:cstheme="minorHAnsi"/>
        </w:rPr>
      </w:pPr>
      <w:r w:rsidRPr="00F55CD8">
        <w:rPr>
          <w:rFonts w:eastAsia="Calibri" w:cstheme="minorHAnsi"/>
        </w:rPr>
        <w:t>DELIBERA</w:t>
      </w:r>
    </w:p>
    <w:p w:rsidR="00537627" w:rsidRPr="00537627" w:rsidRDefault="00F55CD8" w:rsidP="00537627">
      <w:pPr>
        <w:rPr>
          <w:rFonts w:cstheme="minorHAnsi"/>
        </w:rPr>
      </w:pPr>
      <w:r>
        <w:rPr>
          <w:rFonts w:eastAsia="Calibri" w:cstheme="minorHAnsi"/>
        </w:rPr>
        <w:t xml:space="preserve">All’unanimità, </w:t>
      </w:r>
      <w:r w:rsidR="00C30AC7">
        <w:rPr>
          <w:rFonts w:eastAsia="Calibri" w:cstheme="minorHAnsi"/>
        </w:rPr>
        <w:t>di approvare</w:t>
      </w:r>
      <w:r w:rsidR="006733AD">
        <w:rPr>
          <w:rFonts w:eastAsia="Calibri" w:cstheme="minorHAnsi"/>
        </w:rPr>
        <w:t xml:space="preserve"> </w:t>
      </w:r>
      <w:r w:rsidR="00D54E91">
        <w:rPr>
          <w:rFonts w:eastAsia="Calibri" w:cstheme="minorHAnsi"/>
        </w:rPr>
        <w:t xml:space="preserve">la riduzione </w:t>
      </w:r>
      <w:r w:rsidR="0024408A">
        <w:rPr>
          <w:rFonts w:eastAsia="Calibri" w:cstheme="minorHAnsi"/>
        </w:rPr>
        <w:t xml:space="preserve">delle unità di insegnamento a </w:t>
      </w:r>
      <w:r w:rsidR="00D54E91">
        <w:rPr>
          <w:rFonts w:eastAsia="Calibri" w:cstheme="minorHAnsi"/>
        </w:rPr>
        <w:t>45 minuti con recupero, da parte dei docenti, di 5</w:t>
      </w:r>
      <w:r w:rsidR="00BF6235">
        <w:rPr>
          <w:rFonts w:eastAsia="Calibri" w:cstheme="minorHAnsi"/>
        </w:rPr>
        <w:t xml:space="preserve"> minuti per ogni ora di lezione (totale 50 minuti).</w:t>
      </w:r>
      <w:bookmarkStart w:id="0" w:name="_GoBack"/>
      <w:bookmarkEnd w:id="0"/>
    </w:p>
    <w:p w:rsidR="009F3ACF" w:rsidRPr="00334636" w:rsidRDefault="00581597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>
        <w:rPr>
          <w:rFonts w:cstheme="minorHAnsi"/>
        </w:rPr>
        <w:t>Avv</w:t>
      </w:r>
      <w:r w:rsidR="00C719F0" w:rsidRPr="00687FCF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EE3511" w:rsidRPr="00EE3511" w:rsidRDefault="00EE3511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620449"/>
    <w:multiLevelType w:val="hybridMultilevel"/>
    <w:tmpl w:val="98E2A7E6"/>
    <w:lvl w:ilvl="0" w:tplc="303CF98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0F3FA7"/>
    <w:rsid w:val="00105BDF"/>
    <w:rsid w:val="00114721"/>
    <w:rsid w:val="00136E90"/>
    <w:rsid w:val="00160094"/>
    <w:rsid w:val="00160B31"/>
    <w:rsid w:val="00163BFE"/>
    <w:rsid w:val="00176AD2"/>
    <w:rsid w:val="001904E7"/>
    <w:rsid w:val="00192707"/>
    <w:rsid w:val="001A431C"/>
    <w:rsid w:val="001B26D4"/>
    <w:rsid w:val="001D1740"/>
    <w:rsid w:val="001E1C60"/>
    <w:rsid w:val="001F5217"/>
    <w:rsid w:val="002014B5"/>
    <w:rsid w:val="00207947"/>
    <w:rsid w:val="00213CE4"/>
    <w:rsid w:val="0024408A"/>
    <w:rsid w:val="00244D8F"/>
    <w:rsid w:val="00251AA5"/>
    <w:rsid w:val="0025516F"/>
    <w:rsid w:val="0026109C"/>
    <w:rsid w:val="002856A1"/>
    <w:rsid w:val="002964DB"/>
    <w:rsid w:val="002F25C1"/>
    <w:rsid w:val="00301B4D"/>
    <w:rsid w:val="00334636"/>
    <w:rsid w:val="0033499E"/>
    <w:rsid w:val="00336485"/>
    <w:rsid w:val="003818F1"/>
    <w:rsid w:val="003A7C97"/>
    <w:rsid w:val="003B2503"/>
    <w:rsid w:val="003C72F3"/>
    <w:rsid w:val="003E2370"/>
    <w:rsid w:val="003E5D22"/>
    <w:rsid w:val="00407F10"/>
    <w:rsid w:val="0042723B"/>
    <w:rsid w:val="0043161D"/>
    <w:rsid w:val="00435C0C"/>
    <w:rsid w:val="00463682"/>
    <w:rsid w:val="0048428B"/>
    <w:rsid w:val="004A6623"/>
    <w:rsid w:val="004D625C"/>
    <w:rsid w:val="004E18AB"/>
    <w:rsid w:val="004F01B7"/>
    <w:rsid w:val="004F2553"/>
    <w:rsid w:val="00521562"/>
    <w:rsid w:val="0052763C"/>
    <w:rsid w:val="005375F7"/>
    <w:rsid w:val="00537627"/>
    <w:rsid w:val="00537862"/>
    <w:rsid w:val="0054776B"/>
    <w:rsid w:val="00565464"/>
    <w:rsid w:val="00577E2B"/>
    <w:rsid w:val="00581597"/>
    <w:rsid w:val="0058248F"/>
    <w:rsid w:val="0059246A"/>
    <w:rsid w:val="005D23D2"/>
    <w:rsid w:val="005D501C"/>
    <w:rsid w:val="005F1FB5"/>
    <w:rsid w:val="00601907"/>
    <w:rsid w:val="006674EB"/>
    <w:rsid w:val="006733AD"/>
    <w:rsid w:val="006770C0"/>
    <w:rsid w:val="00687FCF"/>
    <w:rsid w:val="006C7DCB"/>
    <w:rsid w:val="006D5F8C"/>
    <w:rsid w:val="00713B02"/>
    <w:rsid w:val="00722BEA"/>
    <w:rsid w:val="00743586"/>
    <w:rsid w:val="00743EEF"/>
    <w:rsid w:val="007729CC"/>
    <w:rsid w:val="00790AE7"/>
    <w:rsid w:val="007960B2"/>
    <w:rsid w:val="0079787A"/>
    <w:rsid w:val="007A5AA3"/>
    <w:rsid w:val="007B128E"/>
    <w:rsid w:val="007C01EA"/>
    <w:rsid w:val="007F1401"/>
    <w:rsid w:val="00805C88"/>
    <w:rsid w:val="00810E9C"/>
    <w:rsid w:val="00813419"/>
    <w:rsid w:val="00816EF8"/>
    <w:rsid w:val="008611A4"/>
    <w:rsid w:val="008758B8"/>
    <w:rsid w:val="008B6530"/>
    <w:rsid w:val="00912F7E"/>
    <w:rsid w:val="009576C2"/>
    <w:rsid w:val="009665BD"/>
    <w:rsid w:val="009734C7"/>
    <w:rsid w:val="009A5AEC"/>
    <w:rsid w:val="009D2393"/>
    <w:rsid w:val="009E58CF"/>
    <w:rsid w:val="009F3ACF"/>
    <w:rsid w:val="00A3582C"/>
    <w:rsid w:val="00A424A4"/>
    <w:rsid w:val="00A56AD6"/>
    <w:rsid w:val="00A56DB7"/>
    <w:rsid w:val="00A92764"/>
    <w:rsid w:val="00A97D83"/>
    <w:rsid w:val="00AA6ADD"/>
    <w:rsid w:val="00AC0488"/>
    <w:rsid w:val="00AC17E4"/>
    <w:rsid w:val="00AE6DC2"/>
    <w:rsid w:val="00AE7002"/>
    <w:rsid w:val="00B00B39"/>
    <w:rsid w:val="00B121D6"/>
    <w:rsid w:val="00B15D14"/>
    <w:rsid w:val="00B214A3"/>
    <w:rsid w:val="00B323D6"/>
    <w:rsid w:val="00B572F5"/>
    <w:rsid w:val="00B74771"/>
    <w:rsid w:val="00B75FCA"/>
    <w:rsid w:val="00B774CB"/>
    <w:rsid w:val="00BA33CA"/>
    <w:rsid w:val="00BA542B"/>
    <w:rsid w:val="00BB08F0"/>
    <w:rsid w:val="00BF57F4"/>
    <w:rsid w:val="00BF6235"/>
    <w:rsid w:val="00C06980"/>
    <w:rsid w:val="00C166B2"/>
    <w:rsid w:val="00C17FB1"/>
    <w:rsid w:val="00C30AC7"/>
    <w:rsid w:val="00C719F0"/>
    <w:rsid w:val="00C73B06"/>
    <w:rsid w:val="00CB60C3"/>
    <w:rsid w:val="00CD61F9"/>
    <w:rsid w:val="00CF752F"/>
    <w:rsid w:val="00D0399A"/>
    <w:rsid w:val="00D1193A"/>
    <w:rsid w:val="00D16C82"/>
    <w:rsid w:val="00D2083B"/>
    <w:rsid w:val="00D2117F"/>
    <w:rsid w:val="00D45840"/>
    <w:rsid w:val="00D54E91"/>
    <w:rsid w:val="00D55B6C"/>
    <w:rsid w:val="00D626B9"/>
    <w:rsid w:val="00D8601F"/>
    <w:rsid w:val="00DE4577"/>
    <w:rsid w:val="00DF216C"/>
    <w:rsid w:val="00E34DD9"/>
    <w:rsid w:val="00E548C0"/>
    <w:rsid w:val="00E671F1"/>
    <w:rsid w:val="00E71022"/>
    <w:rsid w:val="00E83F83"/>
    <w:rsid w:val="00E95D1C"/>
    <w:rsid w:val="00ED71E4"/>
    <w:rsid w:val="00EE23EE"/>
    <w:rsid w:val="00EE3511"/>
    <w:rsid w:val="00EE5768"/>
    <w:rsid w:val="00F00223"/>
    <w:rsid w:val="00F27192"/>
    <w:rsid w:val="00F4621C"/>
    <w:rsid w:val="00F55CD8"/>
    <w:rsid w:val="00F65CB2"/>
    <w:rsid w:val="00FA530A"/>
    <w:rsid w:val="00FB5385"/>
    <w:rsid w:val="00FB579C"/>
    <w:rsid w:val="00FC3B0E"/>
    <w:rsid w:val="00FC4E3C"/>
    <w:rsid w:val="00FC4FDF"/>
    <w:rsid w:val="00FC6070"/>
    <w:rsid w:val="00FD3D5F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62DA-0427-4EBD-B804-0914178F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7</cp:revision>
  <dcterms:created xsi:type="dcterms:W3CDTF">2020-11-24T12:52:00Z</dcterms:created>
  <dcterms:modified xsi:type="dcterms:W3CDTF">2020-11-25T12:14:00Z</dcterms:modified>
</cp:coreProperties>
</file>